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53F" w:rsidRPr="00C433B3" w:rsidRDefault="0056453F" w:rsidP="0056453F">
      <w:pPr>
        <w:jc w:val="center"/>
        <w:rPr>
          <w:rFonts w:hint="eastAsia"/>
          <w:b/>
        </w:rPr>
      </w:pPr>
      <w:r w:rsidRPr="00C433B3">
        <w:rPr>
          <w:b/>
        </w:rPr>
        <w:t>English-Spanish Music Vocabulary</w:t>
      </w:r>
    </w:p>
    <w:p w:rsidR="0056453F" w:rsidRPr="00C433B3" w:rsidRDefault="0056453F" w:rsidP="0056453F">
      <w:pPr>
        <w:spacing w:line="276" w:lineRule="auto"/>
        <w:rPr>
          <w:rFonts w:hint="eastAsia"/>
          <w:b/>
        </w:rPr>
        <w:sectPr w:rsidR="0056453F" w:rsidRPr="00C433B3" w:rsidSect="0056453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C506A" w:rsidRDefault="00AC506A" w:rsidP="0056453F">
      <w:pPr>
        <w:spacing w:line="276" w:lineRule="auto"/>
      </w:pPr>
      <w:r>
        <w:t>music</w:t>
      </w:r>
      <w:r>
        <w:tab/>
      </w:r>
      <w:r>
        <w:tab/>
        <w:t>música f.</w:t>
      </w:r>
    </w:p>
    <w:p w:rsidR="000947A5" w:rsidRDefault="000947A5" w:rsidP="0056453F">
      <w:pPr>
        <w:spacing w:line="276" w:lineRule="auto"/>
      </w:pPr>
      <w:bookmarkStart w:id="0" w:name="_GoBack"/>
      <w:bookmarkEnd w:id="0"/>
      <w:r>
        <w:t>note</w:t>
      </w:r>
      <w:r>
        <w:tab/>
      </w:r>
      <w:r>
        <w:tab/>
        <w:t>nota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staff</w:t>
      </w:r>
      <w:r w:rsidR="00D04D16">
        <w:t>; stave</w:t>
      </w:r>
      <w:r w:rsidRPr="00C433B3">
        <w:tab/>
        <w:t>pentagrama</w:t>
      </w:r>
      <w:r w:rsidR="00D04D16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line</w:t>
      </w:r>
      <w:r w:rsidRPr="00C433B3">
        <w:tab/>
      </w:r>
      <w:r w:rsidRPr="00C433B3">
        <w:tab/>
        <w:t>línea</w:t>
      </w:r>
      <w:r w:rsidR="00D04D16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space</w:t>
      </w:r>
      <w:r w:rsidRPr="00C433B3">
        <w:tab/>
      </w:r>
      <w:r w:rsidRPr="00C433B3">
        <w:tab/>
        <w:t>espacio</w:t>
      </w:r>
      <w:r w:rsidR="00D04D16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g clef</w:t>
      </w:r>
      <w:r w:rsidRPr="00C433B3">
        <w:tab/>
      </w:r>
      <w:r w:rsidRPr="00C433B3">
        <w:tab/>
        <w:t xml:space="preserve">clave </w:t>
      </w:r>
      <w:r w:rsidR="00D04D16">
        <w:t>f.</w:t>
      </w:r>
      <w:r w:rsidRPr="00C433B3">
        <w:t>de sol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f clef</w:t>
      </w:r>
      <w:r w:rsidRPr="00C433B3">
        <w:tab/>
      </w:r>
      <w:r w:rsidRPr="00C433B3">
        <w:tab/>
        <w:t xml:space="preserve">clave </w:t>
      </w:r>
      <w:r w:rsidR="00D04D16">
        <w:t xml:space="preserve">f. </w:t>
      </w:r>
      <w:r w:rsidRPr="00C433B3">
        <w:t>de fa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c clef</w:t>
      </w:r>
      <w:r w:rsidRPr="00C433B3">
        <w:tab/>
      </w:r>
      <w:r w:rsidRPr="00C433B3">
        <w:tab/>
        <w:t xml:space="preserve">clave </w:t>
      </w:r>
      <w:r w:rsidR="00D04D16">
        <w:t xml:space="preserve">f. </w:t>
      </w:r>
      <w:r w:rsidRPr="00C433B3">
        <w:t>de do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c</w:t>
      </w:r>
      <w:r w:rsidRPr="00C433B3">
        <w:tab/>
      </w:r>
      <w:r w:rsidRPr="00C433B3">
        <w:tab/>
        <w:t>do</w:t>
      </w:r>
      <w:r w:rsidR="00D04D16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d</w:t>
      </w:r>
      <w:r w:rsidRPr="00C433B3">
        <w:tab/>
      </w:r>
      <w:r w:rsidRPr="00C433B3">
        <w:tab/>
        <w:t>re</w:t>
      </w:r>
      <w:r w:rsidR="00D04D16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e</w:t>
      </w:r>
      <w:r w:rsidRPr="00C433B3">
        <w:tab/>
      </w:r>
      <w:r w:rsidRPr="00C433B3">
        <w:tab/>
        <w:t>mi</w:t>
      </w:r>
      <w:r w:rsidR="00D04D16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f</w:t>
      </w:r>
      <w:r w:rsidRPr="00C433B3">
        <w:tab/>
      </w:r>
      <w:r w:rsidRPr="00C433B3">
        <w:tab/>
        <w:t>fa</w:t>
      </w:r>
      <w:r w:rsidR="00D04D16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g</w:t>
      </w:r>
      <w:r w:rsidRPr="00C433B3">
        <w:tab/>
      </w:r>
      <w:r w:rsidRPr="00C433B3">
        <w:tab/>
        <w:t>sol</w:t>
      </w:r>
      <w:r w:rsidR="00D04D16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a</w:t>
      </w:r>
      <w:r w:rsidRPr="00C433B3">
        <w:tab/>
      </w:r>
      <w:r w:rsidRPr="00C433B3">
        <w:tab/>
        <w:t>la</w:t>
      </w:r>
      <w:r w:rsidR="00D04D16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b</w:t>
      </w:r>
      <w:r w:rsidRPr="00C433B3">
        <w:tab/>
      </w:r>
      <w:r w:rsidRPr="00C433B3">
        <w:tab/>
        <w:t>ti</w:t>
      </w:r>
      <w:r w:rsidR="00D04D16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half note</w:t>
      </w:r>
      <w:r w:rsidRPr="00C433B3">
        <w:tab/>
        <w:t xml:space="preserve">blanca </w:t>
      </w:r>
      <w:r w:rsidR="00D04D16">
        <w:t xml:space="preserve">f. </w:t>
      </w:r>
      <w:r w:rsidRPr="00C433B3">
        <w:t>(mitad</w:t>
      </w:r>
      <w:r w:rsidR="00D04D16">
        <w:t xml:space="preserve"> f.</w:t>
      </w:r>
      <w:r w:rsidRPr="00C433B3">
        <w:t>)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quarter note</w:t>
      </w:r>
      <w:r w:rsidRPr="00C433B3">
        <w:tab/>
        <w:t xml:space="preserve">negra </w:t>
      </w:r>
      <w:r w:rsidR="00D04D16">
        <w:t xml:space="preserve">f. </w:t>
      </w:r>
      <w:r w:rsidRPr="00C433B3">
        <w:t>(cuarto</w:t>
      </w:r>
      <w:r w:rsidR="00D04D16">
        <w:t xml:space="preserve"> m.</w:t>
      </w:r>
      <w:r w:rsidRPr="00C433B3">
        <w:t>)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eighth note</w:t>
      </w:r>
      <w:r w:rsidRPr="00C433B3">
        <w:tab/>
        <w:t xml:space="preserve">corchea </w:t>
      </w:r>
      <w:r w:rsidR="00D04D16">
        <w:t xml:space="preserve">f. </w:t>
      </w:r>
      <w:r w:rsidRPr="00C433B3">
        <w:t>(octavo</w:t>
      </w:r>
      <w:r w:rsidR="00D04D16">
        <w:t xml:space="preserve"> m.</w:t>
      </w:r>
      <w:r w:rsidRPr="00C433B3">
        <w:t>)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sixteenth note</w:t>
      </w:r>
      <w:r w:rsidRPr="00C433B3">
        <w:tab/>
        <w:t>semicorchea</w:t>
      </w:r>
      <w:r w:rsidR="00D04D16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32nd note</w:t>
      </w:r>
      <w:r w:rsidRPr="00C433B3">
        <w:tab/>
        <w:t>fusa</w:t>
      </w:r>
      <w:r w:rsidR="00D04D16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64th note</w:t>
      </w:r>
      <w:r w:rsidRPr="00C433B3">
        <w:tab/>
        <w:t>semifusa</w:t>
      </w:r>
      <w:r w:rsidR="00D04D16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whole rest</w:t>
      </w:r>
      <w:r w:rsidRPr="00C433B3">
        <w:tab/>
        <w:t>unidad</w:t>
      </w:r>
      <w:r w:rsidR="00D04D16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half rest</w:t>
      </w:r>
      <w:r w:rsidRPr="00C433B3">
        <w:tab/>
        <w:t>mitad</w:t>
      </w:r>
      <w:r w:rsidR="00D04D16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quarter rest</w:t>
      </w:r>
      <w:r w:rsidRPr="00C433B3">
        <w:tab/>
        <w:t>cuarto</w:t>
      </w:r>
      <w:r w:rsidR="00D04D16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eighth rest</w:t>
      </w:r>
      <w:r w:rsidRPr="00C433B3">
        <w:tab/>
        <w:t>octavo</w:t>
      </w:r>
      <w:r w:rsidR="00D04D16">
        <w:t xml:space="preserve"> m.</w:t>
      </w:r>
    </w:p>
    <w:p w:rsidR="0056453F" w:rsidRDefault="0056453F" w:rsidP="0056453F">
      <w:pPr>
        <w:spacing w:line="276" w:lineRule="auto"/>
      </w:pPr>
      <w:r w:rsidRPr="00C433B3">
        <w:t>time signature</w:t>
      </w:r>
      <w:r w:rsidRPr="00C433B3">
        <w:tab/>
        <w:t>compás</w:t>
      </w:r>
      <w:r w:rsidR="00D04D16">
        <w:t xml:space="preserve"> m.</w:t>
      </w:r>
    </w:p>
    <w:p w:rsidR="001439FC" w:rsidRPr="00C433B3" w:rsidRDefault="001439FC" w:rsidP="0056453F">
      <w:pPr>
        <w:spacing w:line="276" w:lineRule="auto"/>
        <w:rPr>
          <w:rFonts w:hint="eastAsia"/>
        </w:rPr>
      </w:pPr>
      <w:r>
        <w:t>beat; rhythm</w:t>
      </w:r>
      <w:r>
        <w:tab/>
        <w:t>compás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2/2 time</w:t>
      </w:r>
      <w:r w:rsidRPr="00C433B3">
        <w:tab/>
        <w:t>de dos mitades</w:t>
      </w:r>
      <w:r w:rsidR="00D04D16">
        <w:t xml:space="preserve"> 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3/4 time</w:t>
      </w:r>
      <w:r w:rsidRPr="00C433B3">
        <w:tab/>
        <w:t>de tres cuartos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4/4 time</w:t>
      </w:r>
      <w:r w:rsidRPr="00C433B3">
        <w:tab/>
        <w:t>de cuatro cuartos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bar line</w:t>
      </w:r>
      <w:r w:rsidRPr="00C433B3">
        <w:tab/>
      </w:r>
      <w:r w:rsidRPr="00C433B3">
        <w:tab/>
        <w:t>barra de compás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accidentals</w:t>
      </w:r>
      <w:r w:rsidRPr="00C433B3">
        <w:tab/>
      </w:r>
      <w:r w:rsidR="00D04D16">
        <w:t>accident</w:t>
      </w:r>
      <w:r w:rsidR="00377910">
        <w:t>e</w:t>
      </w:r>
      <w:r w:rsidR="00D04D16">
        <w:t>s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sharp</w:t>
      </w:r>
      <w:r w:rsidRPr="00C433B3">
        <w:tab/>
      </w:r>
      <w:r w:rsidRPr="00C433B3">
        <w:tab/>
        <w:t>sostenido</w:t>
      </w:r>
      <w:r w:rsidR="00D04D16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flat</w:t>
      </w:r>
      <w:r w:rsidRPr="00C433B3">
        <w:tab/>
      </w:r>
      <w:r w:rsidRPr="00C433B3">
        <w:tab/>
        <w:t>bemol</w:t>
      </w:r>
      <w:r w:rsidR="00D04D16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natural</w:t>
      </w:r>
      <w:r w:rsidRPr="00C433B3">
        <w:tab/>
      </w:r>
      <w:r w:rsidRPr="00C433B3">
        <w:tab/>
        <w:t>becuadro</w:t>
      </w:r>
      <w:r w:rsidR="00D04D16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key signature</w:t>
      </w:r>
      <w:r w:rsidRPr="00C433B3">
        <w:tab/>
        <w:t>armadura</w:t>
      </w:r>
      <w:r w:rsidR="00D04D16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interval</w:t>
      </w:r>
      <w:r w:rsidRPr="00C433B3">
        <w:tab/>
      </w:r>
      <w:r w:rsidRPr="00C433B3">
        <w:tab/>
        <w:t>intervalo</w:t>
      </w:r>
      <w:r w:rsidR="00D04D16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second</w:t>
      </w:r>
      <w:r w:rsidRPr="00C433B3">
        <w:tab/>
      </w:r>
      <w:r w:rsidRPr="00C433B3">
        <w:tab/>
        <w:t>segunda</w:t>
      </w:r>
      <w:r w:rsidR="00D04D16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third...octave</w:t>
      </w:r>
      <w:r w:rsidRPr="00C433B3">
        <w:tab/>
        <w:t>tercera...octava</w:t>
      </w:r>
      <w:r w:rsidR="003B353B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trill</w:t>
      </w:r>
      <w:r w:rsidRPr="00C433B3">
        <w:tab/>
      </w:r>
      <w:r w:rsidRPr="00C433B3">
        <w:tab/>
        <w:t>trino</w:t>
      </w:r>
      <w:r w:rsidR="003B353B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chord</w:t>
      </w:r>
      <w:r w:rsidRPr="00C433B3">
        <w:tab/>
      </w:r>
      <w:r w:rsidRPr="00C433B3">
        <w:tab/>
        <w:t>acorde</w:t>
      </w:r>
      <w:r w:rsidR="003B353B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tie</w:t>
      </w:r>
      <w:r w:rsidRPr="00C433B3">
        <w:tab/>
      </w:r>
      <w:r w:rsidRPr="00C433B3">
        <w:tab/>
      </w:r>
      <w:r w:rsidR="003B353B">
        <w:t>ligatur</w:t>
      </w:r>
      <w:r w:rsidR="0035029E">
        <w:t>a</w:t>
      </w:r>
      <w:r w:rsidR="003B353B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accent mark</w:t>
      </w:r>
      <w:r w:rsidRPr="00C433B3">
        <w:tab/>
        <w:t>acento</w:t>
      </w:r>
      <w:r w:rsidR="003B353B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arpeggio</w:t>
      </w:r>
      <w:r w:rsidRPr="00C433B3">
        <w:tab/>
        <w:t>arpegio</w:t>
      </w:r>
      <w:r w:rsidR="003B353B">
        <w:t xml:space="preserve"> 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pause</w:t>
      </w:r>
      <w:r w:rsidRPr="00C433B3">
        <w:tab/>
      </w:r>
      <w:r w:rsidRPr="00C433B3">
        <w:tab/>
        <w:t>calderón</w:t>
      </w:r>
      <w:r w:rsidR="003B353B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score</w:t>
      </w:r>
      <w:r w:rsidRPr="00C433B3">
        <w:tab/>
      </w:r>
      <w:r w:rsidRPr="00C433B3">
        <w:tab/>
        <w:t>partitura</w:t>
      </w:r>
      <w:r w:rsidR="003B353B">
        <w:t xml:space="preserve"> f.</w:t>
      </w:r>
    </w:p>
    <w:p w:rsidR="0056453F" w:rsidRPr="003B353B" w:rsidRDefault="003B353B" w:rsidP="0056453F">
      <w:pPr>
        <w:spacing w:line="276" w:lineRule="auto"/>
        <w:rPr>
          <w:rFonts w:hint="eastAsia"/>
        </w:rPr>
      </w:pPr>
      <w:r w:rsidRPr="003B353B">
        <w:t>instrument</w:t>
      </w:r>
      <w:r w:rsidRPr="003B353B">
        <w:tab/>
        <w:t>i</w:t>
      </w:r>
      <w:r w:rsidR="0056453F" w:rsidRPr="003B353B">
        <w:t>nstrumento</w:t>
      </w:r>
      <w:r w:rsidRPr="003B353B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strings</w:t>
      </w:r>
      <w:r w:rsidR="007B202A">
        <w:tab/>
      </w:r>
      <w:r w:rsidR="007B202A">
        <w:tab/>
      </w:r>
      <w:r w:rsidRPr="00C433B3">
        <w:t>cuerdas</w:t>
      </w:r>
      <w:r w:rsidR="007B202A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violin</w:t>
      </w:r>
      <w:r w:rsidRPr="00C433B3">
        <w:tab/>
      </w:r>
      <w:r w:rsidRPr="00C433B3">
        <w:tab/>
      </w:r>
      <w:r w:rsidR="003B353B">
        <w:t>viol</w:t>
      </w:r>
      <w:r w:rsidR="009A6F48">
        <w:t>í</w:t>
      </w:r>
      <w:r w:rsidR="003B353B">
        <w:t>n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viola</w:t>
      </w:r>
      <w:r w:rsidRPr="00C433B3">
        <w:tab/>
      </w:r>
      <w:r w:rsidRPr="00C433B3">
        <w:tab/>
        <w:t>viola</w:t>
      </w:r>
      <w:r w:rsidR="003B353B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(violin)cello</w:t>
      </w:r>
      <w:r w:rsidRPr="00C433B3">
        <w:tab/>
        <w:t>(violin)chelo</w:t>
      </w:r>
      <w:r w:rsidR="003B353B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double bass</w:t>
      </w:r>
      <w:r w:rsidRPr="00C433B3">
        <w:tab/>
        <w:t>contrabajo</w:t>
      </w:r>
      <w:r w:rsidR="003B353B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bow</w:t>
      </w:r>
      <w:r w:rsidRPr="00C433B3">
        <w:tab/>
      </w:r>
      <w:r w:rsidRPr="00C433B3">
        <w:tab/>
        <w:t>arco</w:t>
      </w:r>
      <w:r w:rsidR="00D04D16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harp</w:t>
      </w:r>
      <w:r w:rsidRPr="00C433B3">
        <w:tab/>
      </w:r>
      <w:r w:rsidRPr="00C433B3">
        <w:tab/>
        <w:t>arpa</w:t>
      </w:r>
      <w:r w:rsidR="003B353B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keyboard</w:t>
      </w:r>
      <w:r w:rsidR="007B202A">
        <w:tab/>
      </w:r>
      <w:r w:rsidRPr="00C433B3">
        <w:t>teclado</w:t>
      </w:r>
      <w:r w:rsidR="007B202A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keyboard</w:t>
      </w:r>
      <w:r w:rsidRPr="00C433B3">
        <w:tab/>
        <w:t>teclado</w:t>
      </w:r>
      <w:r w:rsidR="003B353B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key</w:t>
      </w:r>
      <w:r w:rsidRPr="00C433B3">
        <w:tab/>
      </w:r>
      <w:r w:rsidRPr="00C433B3">
        <w:tab/>
      </w:r>
      <w:r w:rsidR="005A7F50">
        <w:t>t</w:t>
      </w:r>
      <w:r w:rsidR="003B353B">
        <w:t>ecla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piano</w:t>
      </w:r>
      <w:r w:rsidRPr="00C433B3">
        <w:tab/>
      </w:r>
      <w:r w:rsidRPr="00C433B3">
        <w:tab/>
        <w:t>piano</w:t>
      </w:r>
      <w:r w:rsidR="003B353B">
        <w:t xml:space="preserve"> m.</w:t>
      </w:r>
    </w:p>
    <w:p w:rsidR="00C433B3" w:rsidRPr="00C433B3" w:rsidRDefault="00C433B3" w:rsidP="0056453F">
      <w:pPr>
        <w:spacing w:line="276" w:lineRule="auto"/>
        <w:rPr>
          <w:rFonts w:hint="eastAsia"/>
        </w:rPr>
      </w:pPr>
      <w:r w:rsidRPr="00C433B3">
        <w:t>harpsichord</w:t>
      </w:r>
      <w:r w:rsidRPr="00C433B3">
        <w:tab/>
        <w:t>clave</w:t>
      </w:r>
      <w:r w:rsidR="003B353B">
        <w:t xml:space="preserve"> m.</w:t>
      </w:r>
    </w:p>
    <w:p w:rsidR="00C433B3" w:rsidRPr="00C433B3" w:rsidRDefault="00C433B3" w:rsidP="0056453F">
      <w:pPr>
        <w:spacing w:line="276" w:lineRule="auto"/>
        <w:rPr>
          <w:rFonts w:hint="eastAsia"/>
        </w:rPr>
      </w:pPr>
      <w:r w:rsidRPr="00C433B3">
        <w:t>organ</w:t>
      </w:r>
      <w:r w:rsidRPr="00C433B3">
        <w:tab/>
      </w:r>
      <w:r w:rsidRPr="00C433B3">
        <w:tab/>
        <w:t>órgano</w:t>
      </w:r>
      <w:r w:rsidR="003B353B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lastRenderedPageBreak/>
        <w:t>hammer</w:t>
      </w:r>
      <w:r w:rsidRPr="00C433B3">
        <w:tab/>
        <w:t>macillo</w:t>
      </w:r>
      <w:r w:rsidR="003B353B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pedal</w:t>
      </w:r>
      <w:r w:rsidRPr="00C433B3">
        <w:tab/>
      </w:r>
      <w:r w:rsidRPr="00C433B3">
        <w:tab/>
        <w:t>pedal</w:t>
      </w:r>
      <w:r w:rsidR="003B353B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wind</w:t>
      </w:r>
      <w:r w:rsidR="007B202A">
        <w:t>s</w:t>
      </w:r>
      <w:r w:rsidR="007B202A">
        <w:tab/>
      </w:r>
      <w:r w:rsidR="007B202A">
        <w:tab/>
      </w:r>
      <w:r w:rsidRPr="00C433B3">
        <w:t>vientos</w:t>
      </w:r>
      <w:r w:rsidR="007B202A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flute</w:t>
      </w:r>
      <w:r w:rsidRPr="00C433B3">
        <w:tab/>
      </w:r>
      <w:r w:rsidRPr="00C433B3">
        <w:tab/>
        <w:t>flauta</w:t>
      </w:r>
      <w:r w:rsidR="003B353B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piccolo</w:t>
      </w:r>
      <w:r w:rsidRPr="00C433B3">
        <w:tab/>
      </w:r>
      <w:r w:rsidRPr="00C433B3">
        <w:tab/>
        <w:t>pícolo</w:t>
      </w:r>
      <w:r w:rsidR="003B353B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oboe</w:t>
      </w:r>
      <w:r w:rsidRPr="00C433B3">
        <w:tab/>
      </w:r>
      <w:r w:rsidRPr="00C433B3">
        <w:tab/>
        <w:t>oboe</w:t>
      </w:r>
      <w:r w:rsidR="003B353B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English horn</w:t>
      </w:r>
      <w:r w:rsidRPr="00C433B3">
        <w:tab/>
        <w:t xml:space="preserve">corno </w:t>
      </w:r>
      <w:r w:rsidR="003B353B">
        <w:t xml:space="preserve">m. </w:t>
      </w:r>
      <w:r w:rsidRPr="00C433B3">
        <w:t>inglés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clarinet</w:t>
      </w:r>
      <w:r w:rsidRPr="00C433B3">
        <w:tab/>
      </w:r>
      <w:r w:rsidRPr="00C433B3">
        <w:tab/>
        <w:t>clarinete</w:t>
      </w:r>
      <w:r w:rsidR="003B353B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bassoon</w:t>
      </w:r>
      <w:r w:rsidRPr="00C433B3">
        <w:tab/>
        <w:t>fagot</w:t>
      </w:r>
      <w:r w:rsidR="003B353B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saxophone</w:t>
      </w:r>
      <w:r w:rsidRPr="00C433B3">
        <w:tab/>
        <w:t>saxofón</w:t>
      </w:r>
      <w:r w:rsidR="003B353B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reed</w:t>
      </w:r>
      <w:r w:rsidRPr="00C433B3">
        <w:tab/>
      </w:r>
      <w:r w:rsidRPr="00C433B3">
        <w:tab/>
        <w:t>caña</w:t>
      </w:r>
      <w:r w:rsidR="003B353B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bugle</w:t>
      </w:r>
      <w:r w:rsidRPr="00C433B3">
        <w:tab/>
      </w:r>
      <w:r w:rsidRPr="00C433B3">
        <w:tab/>
        <w:t>clarín</w:t>
      </w:r>
      <w:r w:rsidR="003B353B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cornet</w:t>
      </w:r>
      <w:r w:rsidRPr="00C433B3">
        <w:tab/>
      </w:r>
      <w:r w:rsidRPr="00C433B3">
        <w:tab/>
        <w:t>cornetín</w:t>
      </w:r>
      <w:r w:rsidR="003B353B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tuba</w:t>
      </w:r>
      <w:r w:rsidRPr="00C433B3">
        <w:tab/>
      </w:r>
      <w:r w:rsidRPr="00C433B3">
        <w:tab/>
        <w:t>tuba</w:t>
      </w:r>
      <w:r w:rsidR="003B353B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trumpet</w:t>
      </w:r>
      <w:r w:rsidRPr="00C433B3">
        <w:tab/>
        <w:t>trompeta</w:t>
      </w:r>
      <w:r w:rsidR="003B353B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trombone</w:t>
      </w:r>
      <w:r w:rsidRPr="00C433B3">
        <w:tab/>
        <w:t>trombón</w:t>
      </w:r>
      <w:r w:rsidR="003B353B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French horn</w:t>
      </w:r>
      <w:r w:rsidRPr="00C433B3">
        <w:tab/>
        <w:t xml:space="preserve">corno </w:t>
      </w:r>
      <w:r w:rsidR="003B353B">
        <w:t xml:space="preserve">m. </w:t>
      </w:r>
      <w:r w:rsidRPr="00C433B3">
        <w:t>francés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valve</w:t>
      </w:r>
      <w:r w:rsidRPr="00C433B3">
        <w:tab/>
      </w:r>
      <w:r w:rsidRPr="00C433B3">
        <w:tab/>
        <w:t>pistón</w:t>
      </w:r>
      <w:r w:rsidR="00502DE3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mute</w:t>
      </w:r>
      <w:r w:rsidRPr="00C433B3">
        <w:tab/>
      </w:r>
      <w:r w:rsidRPr="00C433B3">
        <w:tab/>
        <w:t>sordina</w:t>
      </w:r>
      <w:r w:rsidR="00502DE3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percussion</w:t>
      </w:r>
      <w:r w:rsidRPr="00C433B3">
        <w:tab/>
        <w:t>percusión</w:t>
      </w:r>
      <w:r w:rsidR="00502DE3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triangle</w:t>
      </w:r>
      <w:r w:rsidRPr="00C433B3">
        <w:tab/>
      </w:r>
      <w:r w:rsidRPr="00C433B3">
        <w:tab/>
        <w:t>triángulo</w:t>
      </w:r>
      <w:r w:rsidR="00502DE3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gong</w:t>
      </w:r>
      <w:r w:rsidRPr="00C433B3">
        <w:tab/>
      </w:r>
      <w:r w:rsidRPr="00C433B3">
        <w:tab/>
        <w:t>gong</w:t>
      </w:r>
      <w:r w:rsidR="00502DE3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castenets</w:t>
      </w:r>
      <w:r w:rsidRPr="00C433B3">
        <w:tab/>
        <w:t>castañuelas</w:t>
      </w:r>
      <w:r w:rsidR="00502DE3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cymbals</w:t>
      </w:r>
      <w:r w:rsidRPr="00C433B3">
        <w:tab/>
      </w:r>
      <w:r w:rsidRPr="00C433B3">
        <w:tab/>
        <w:t>platillos</w:t>
      </w:r>
      <w:r w:rsidR="00502DE3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drum sticks</w:t>
      </w:r>
      <w:r w:rsidRPr="00C433B3">
        <w:tab/>
        <w:t xml:space="preserve">baquetas </w:t>
      </w:r>
      <w:r w:rsidR="00502DE3">
        <w:t xml:space="preserve">f. </w:t>
      </w:r>
      <w:r w:rsidRPr="00C433B3">
        <w:t>de tambor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xylophone</w:t>
      </w:r>
      <w:r w:rsidRPr="00C433B3">
        <w:tab/>
        <w:t>xilófono</w:t>
      </w:r>
      <w:r w:rsidR="00502DE3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tambourine</w:t>
      </w:r>
      <w:r w:rsidRPr="00C433B3">
        <w:tab/>
      </w:r>
      <w:r w:rsidR="00502DE3">
        <w:t>pandereta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kettledrum</w:t>
      </w:r>
      <w:r w:rsidRPr="00C433B3">
        <w:tab/>
        <w:t>timbal</w:t>
      </w:r>
      <w:r w:rsidR="00502DE3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snare drum</w:t>
      </w:r>
      <w:r w:rsidRPr="00C433B3">
        <w:tab/>
        <w:t xml:space="preserve">tambor </w:t>
      </w:r>
      <w:r w:rsidR="00502DE3">
        <w:t xml:space="preserve">m. </w:t>
      </w:r>
      <w:r w:rsidRPr="00C433B3">
        <w:t>de tirantes / de cuerdas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bass drum</w:t>
      </w:r>
      <w:r w:rsidRPr="00C433B3">
        <w:tab/>
        <w:t xml:space="preserve">tambora </w:t>
      </w:r>
      <w:r w:rsidR="00502DE3">
        <w:t xml:space="preserve">f. </w:t>
      </w:r>
      <w:r w:rsidRPr="00C433B3">
        <w:t>/ bombo</w:t>
      </w:r>
      <w:r w:rsidR="00502DE3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mandolin</w:t>
      </w:r>
      <w:r w:rsidR="00424E9C">
        <w:t>(</w:t>
      </w:r>
      <w:r w:rsidRPr="00C433B3">
        <w:t>e</w:t>
      </w:r>
      <w:r w:rsidRPr="00C433B3">
        <w:tab/>
        <w:t>mandolina</w:t>
      </w:r>
      <w:r w:rsidR="00502DE3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banjo</w:t>
      </w:r>
      <w:r w:rsidRPr="00C433B3">
        <w:tab/>
      </w:r>
      <w:r w:rsidRPr="00C433B3">
        <w:tab/>
        <w:t>banjo</w:t>
      </w:r>
      <w:r w:rsidR="00502DE3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zither</w:t>
      </w:r>
      <w:r w:rsidRPr="00C433B3">
        <w:tab/>
      </w:r>
      <w:r w:rsidRPr="00C433B3">
        <w:tab/>
        <w:t>citara</w:t>
      </w:r>
      <w:r w:rsidR="00502DE3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lyre</w:t>
      </w:r>
      <w:r w:rsidRPr="00C433B3">
        <w:tab/>
      </w:r>
      <w:r w:rsidRPr="00C433B3">
        <w:tab/>
        <w:t>lira</w:t>
      </w:r>
      <w:r w:rsidR="00502DE3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harmonica</w:t>
      </w:r>
      <w:r w:rsidRPr="00C433B3">
        <w:tab/>
        <w:t>armónica</w:t>
      </w:r>
      <w:r w:rsidR="00502DE3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bagpipes</w:t>
      </w:r>
      <w:r w:rsidRPr="00C433B3">
        <w:tab/>
        <w:t>gaita</w:t>
      </w:r>
      <w:r w:rsidR="00502DE3">
        <w:t xml:space="preserve"> f.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accordion</w:t>
      </w:r>
      <w:r w:rsidRPr="00C433B3">
        <w:tab/>
        <w:t>acordeón</w:t>
      </w:r>
      <w:r w:rsidR="00502DE3">
        <w:t xml:space="preserve"> m.</w:t>
      </w:r>
    </w:p>
    <w:p w:rsidR="0056453F" w:rsidRPr="00502DE3" w:rsidRDefault="00502DE3" w:rsidP="0056453F">
      <w:pPr>
        <w:spacing w:line="276" w:lineRule="auto"/>
        <w:rPr>
          <w:rFonts w:hint="eastAsia"/>
        </w:rPr>
      </w:pPr>
      <w:r>
        <w:t>ensemble</w:t>
      </w:r>
      <w:r>
        <w:tab/>
        <w:t>c</w:t>
      </w:r>
      <w:r w:rsidR="0056453F" w:rsidRPr="00502DE3">
        <w:t>onjunto</w:t>
      </w:r>
      <w:r>
        <w:t xml:space="preserve"> m.</w:t>
      </w:r>
      <w:r w:rsidR="0056453F" w:rsidRPr="00502DE3">
        <w:tab/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duo</w:t>
      </w:r>
      <w:r w:rsidRPr="00C433B3">
        <w:tab/>
      </w:r>
      <w:r w:rsidRPr="00C433B3">
        <w:tab/>
        <w:t>dúo</w:t>
      </w:r>
      <w:r w:rsidR="00502DE3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trio</w:t>
      </w:r>
      <w:r w:rsidRPr="00C433B3">
        <w:tab/>
      </w:r>
      <w:r w:rsidRPr="00C433B3">
        <w:tab/>
        <w:t>trío</w:t>
      </w:r>
      <w:r w:rsidR="00502DE3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quartet</w:t>
      </w:r>
      <w:r w:rsidRPr="00C433B3">
        <w:tab/>
      </w:r>
      <w:r w:rsidRPr="00C433B3">
        <w:tab/>
        <w:t>cuarteto</w:t>
      </w:r>
      <w:r w:rsidR="00502DE3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quintet</w:t>
      </w:r>
      <w:r w:rsidRPr="00C433B3">
        <w:tab/>
      </w:r>
      <w:r w:rsidRPr="00C433B3">
        <w:tab/>
        <w:t>quinteto</w:t>
      </w:r>
      <w:r w:rsidR="00502DE3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sextet</w:t>
      </w:r>
      <w:r w:rsidRPr="00C433B3">
        <w:tab/>
      </w:r>
      <w:r w:rsidRPr="00C433B3">
        <w:tab/>
        <w:t>sexteto</w:t>
      </w:r>
      <w:r w:rsidR="00502DE3">
        <w:t xml:space="preserve"> m.</w:t>
      </w:r>
    </w:p>
    <w:p w:rsidR="0056453F" w:rsidRPr="00502DE3" w:rsidRDefault="00502DE3" w:rsidP="0056453F">
      <w:pPr>
        <w:spacing w:line="276" w:lineRule="auto"/>
        <w:rPr>
          <w:rFonts w:hint="eastAsia"/>
        </w:rPr>
      </w:pPr>
      <w:r>
        <w:t>a</w:t>
      </w:r>
      <w:r w:rsidR="0056453F" w:rsidRPr="00502DE3">
        <w:t>ccessories</w:t>
      </w:r>
      <w:r>
        <w:tab/>
        <w:t>a</w:t>
      </w:r>
      <w:r w:rsidR="0056453F" w:rsidRPr="00502DE3">
        <w:t>ccesorios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metronome</w:t>
      </w:r>
      <w:r w:rsidRPr="00C433B3">
        <w:tab/>
        <w:t>metrónomo</w:t>
      </w:r>
      <w:r w:rsidR="00502DE3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music stand</w:t>
      </w:r>
      <w:r w:rsidRPr="00C433B3">
        <w:tab/>
        <w:t>atril</w:t>
      </w:r>
      <w:r w:rsidR="00502DE3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tuning fork</w:t>
      </w:r>
      <w:r w:rsidRPr="00C433B3">
        <w:tab/>
        <w:t>diapasón</w:t>
      </w:r>
      <w:r w:rsidR="00502DE3">
        <w:t xml:space="preserve"> m.</w:t>
      </w:r>
    </w:p>
    <w:p w:rsidR="0056453F" w:rsidRPr="00C433B3" w:rsidRDefault="0056453F" w:rsidP="0056453F">
      <w:pPr>
        <w:spacing w:line="276" w:lineRule="auto"/>
        <w:rPr>
          <w:rFonts w:hint="eastAsia"/>
        </w:rPr>
      </w:pPr>
      <w:r w:rsidRPr="00C433B3">
        <w:t>fret</w:t>
      </w:r>
      <w:r w:rsidRPr="00C433B3">
        <w:tab/>
      </w:r>
      <w:r w:rsidRPr="00C433B3">
        <w:tab/>
        <w:t>traste</w:t>
      </w:r>
    </w:p>
    <w:p w:rsidR="00120F99" w:rsidRDefault="0056453F" w:rsidP="0056453F">
      <w:pPr>
        <w:spacing w:line="276" w:lineRule="auto"/>
      </w:pPr>
      <w:r w:rsidRPr="00C433B3">
        <w:t>synthesizer</w:t>
      </w:r>
      <w:r w:rsidRPr="00C433B3">
        <w:tab/>
        <w:t>sintetizador</w:t>
      </w:r>
    </w:p>
    <w:p w:rsidR="00502DE3" w:rsidRDefault="00502DE3" w:rsidP="00502DE3">
      <w:pPr>
        <w:spacing w:line="276" w:lineRule="auto"/>
        <w:rPr>
          <w:rFonts w:hint="eastAsia"/>
        </w:rPr>
      </w:pPr>
      <w:r>
        <w:rPr>
          <w:rFonts w:hint="eastAsia"/>
        </w:rPr>
        <w:t>play v.</w:t>
      </w:r>
      <w:r>
        <w:rPr>
          <w:rFonts w:hint="eastAsia"/>
        </w:rPr>
        <w:tab/>
      </w:r>
      <w:r>
        <w:rPr>
          <w:rFonts w:hint="eastAsia"/>
        </w:rPr>
        <w:tab/>
        <w:t>tocar</w:t>
      </w:r>
    </w:p>
    <w:p w:rsidR="00502DE3" w:rsidRDefault="00502DE3" w:rsidP="00502DE3">
      <w:pPr>
        <w:spacing w:line="276" w:lineRule="auto"/>
      </w:pPr>
      <w:r>
        <w:rPr>
          <w:rFonts w:hint="eastAsia"/>
        </w:rPr>
        <w:t>tune v.</w:t>
      </w:r>
      <w:r>
        <w:rPr>
          <w:rFonts w:hint="eastAsia"/>
        </w:rPr>
        <w:tab/>
      </w:r>
      <w:r>
        <w:rPr>
          <w:rFonts w:hint="eastAsia"/>
        </w:rPr>
        <w:tab/>
        <w:t>afinar</w:t>
      </w:r>
    </w:p>
    <w:p w:rsidR="00502DE3" w:rsidRDefault="00502DE3" w:rsidP="00502DE3">
      <w:pPr>
        <w:spacing w:line="276" w:lineRule="auto"/>
      </w:pPr>
      <w:r>
        <w:t>sonata</w:t>
      </w:r>
      <w:r>
        <w:tab/>
      </w:r>
      <w:r>
        <w:tab/>
        <w:t>sonata f.</w:t>
      </w:r>
    </w:p>
    <w:p w:rsidR="00502DE3" w:rsidRDefault="00502DE3" w:rsidP="00502DE3">
      <w:pPr>
        <w:spacing w:line="276" w:lineRule="auto"/>
      </w:pPr>
      <w:r>
        <w:t>symphony</w:t>
      </w:r>
      <w:r>
        <w:tab/>
        <w:t>sinfon</w:t>
      </w:r>
      <w:r w:rsidR="001C76CC">
        <w:t>í</w:t>
      </w:r>
      <w:r>
        <w:t>a f.</w:t>
      </w:r>
    </w:p>
    <w:p w:rsidR="001C76CC" w:rsidRDefault="001C76CC" w:rsidP="00502DE3">
      <w:pPr>
        <w:spacing w:line="276" w:lineRule="auto"/>
      </w:pPr>
      <w:r>
        <w:t>concert</w:t>
      </w:r>
      <w:r>
        <w:tab/>
      </w:r>
      <w:r>
        <w:tab/>
        <w:t>concierto m.</w:t>
      </w:r>
    </w:p>
    <w:p w:rsidR="001C76CC" w:rsidRPr="00C433B3" w:rsidRDefault="001C76CC" w:rsidP="00502DE3">
      <w:pPr>
        <w:spacing w:line="276" w:lineRule="auto"/>
        <w:rPr>
          <w:rFonts w:hint="eastAsia"/>
        </w:rPr>
      </w:pPr>
      <w:r>
        <w:t>concerto</w:t>
      </w:r>
      <w:r>
        <w:tab/>
        <w:t>concierto m.</w:t>
      </w:r>
    </w:p>
    <w:sectPr w:rsidR="001C76CC" w:rsidRPr="00C433B3" w:rsidSect="0056453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6EE" w:rsidRDefault="00E676EE" w:rsidP="0056453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E676EE" w:rsidRDefault="00E676EE" w:rsidP="0056453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6EE" w:rsidRDefault="00E676EE" w:rsidP="0056453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E676EE" w:rsidRDefault="00E676EE" w:rsidP="0056453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3F"/>
    <w:rsid w:val="0000432A"/>
    <w:rsid w:val="00020E8B"/>
    <w:rsid w:val="000529EF"/>
    <w:rsid w:val="000651B2"/>
    <w:rsid w:val="000670B3"/>
    <w:rsid w:val="000767D6"/>
    <w:rsid w:val="00085399"/>
    <w:rsid w:val="000872D3"/>
    <w:rsid w:val="00087B10"/>
    <w:rsid w:val="000947A5"/>
    <w:rsid w:val="000A785A"/>
    <w:rsid w:val="000D0133"/>
    <w:rsid w:val="000D189B"/>
    <w:rsid w:val="000E1626"/>
    <w:rsid w:val="000E4D13"/>
    <w:rsid w:val="000F1822"/>
    <w:rsid w:val="0010648E"/>
    <w:rsid w:val="001179DE"/>
    <w:rsid w:val="00120F99"/>
    <w:rsid w:val="001439FC"/>
    <w:rsid w:val="00151264"/>
    <w:rsid w:val="001946FE"/>
    <w:rsid w:val="001C76CC"/>
    <w:rsid w:val="001D418E"/>
    <w:rsid w:val="001E706D"/>
    <w:rsid w:val="001F343A"/>
    <w:rsid w:val="00231850"/>
    <w:rsid w:val="0026091D"/>
    <w:rsid w:val="00264956"/>
    <w:rsid w:val="0027744D"/>
    <w:rsid w:val="00293C75"/>
    <w:rsid w:val="002B3F13"/>
    <w:rsid w:val="002C0F13"/>
    <w:rsid w:val="002C1C70"/>
    <w:rsid w:val="002F2920"/>
    <w:rsid w:val="002F2C19"/>
    <w:rsid w:val="00301DF3"/>
    <w:rsid w:val="003109DA"/>
    <w:rsid w:val="003203CC"/>
    <w:rsid w:val="00334656"/>
    <w:rsid w:val="00345D59"/>
    <w:rsid w:val="003471D2"/>
    <w:rsid w:val="0035029E"/>
    <w:rsid w:val="0036488A"/>
    <w:rsid w:val="0037036A"/>
    <w:rsid w:val="00376E59"/>
    <w:rsid w:val="00377910"/>
    <w:rsid w:val="003A0C95"/>
    <w:rsid w:val="003B353B"/>
    <w:rsid w:val="003E2408"/>
    <w:rsid w:val="00423B37"/>
    <w:rsid w:val="00424E9C"/>
    <w:rsid w:val="00435614"/>
    <w:rsid w:val="00443BD4"/>
    <w:rsid w:val="004608B4"/>
    <w:rsid w:val="00461C10"/>
    <w:rsid w:val="00464F83"/>
    <w:rsid w:val="00465E43"/>
    <w:rsid w:val="00470DBB"/>
    <w:rsid w:val="00472A06"/>
    <w:rsid w:val="00476F77"/>
    <w:rsid w:val="004A0474"/>
    <w:rsid w:val="004A1E20"/>
    <w:rsid w:val="004A7DFD"/>
    <w:rsid w:val="004C418C"/>
    <w:rsid w:val="004D3E21"/>
    <w:rsid w:val="004F26C2"/>
    <w:rsid w:val="00502DE3"/>
    <w:rsid w:val="00521821"/>
    <w:rsid w:val="00527276"/>
    <w:rsid w:val="00553DB3"/>
    <w:rsid w:val="00560A38"/>
    <w:rsid w:val="0056453F"/>
    <w:rsid w:val="00573BA4"/>
    <w:rsid w:val="005760D6"/>
    <w:rsid w:val="005A6DCD"/>
    <w:rsid w:val="005A7F50"/>
    <w:rsid w:val="005C1927"/>
    <w:rsid w:val="005D69B0"/>
    <w:rsid w:val="005F7B87"/>
    <w:rsid w:val="00600348"/>
    <w:rsid w:val="00627B86"/>
    <w:rsid w:val="006308AD"/>
    <w:rsid w:val="00641487"/>
    <w:rsid w:val="00647823"/>
    <w:rsid w:val="00651AB9"/>
    <w:rsid w:val="0065256A"/>
    <w:rsid w:val="00652618"/>
    <w:rsid w:val="0069115D"/>
    <w:rsid w:val="00691675"/>
    <w:rsid w:val="006A11BA"/>
    <w:rsid w:val="006A4794"/>
    <w:rsid w:val="006A5E22"/>
    <w:rsid w:val="006B7518"/>
    <w:rsid w:val="006C7168"/>
    <w:rsid w:val="006D29CC"/>
    <w:rsid w:val="006D2CA7"/>
    <w:rsid w:val="006E1E2B"/>
    <w:rsid w:val="006E6254"/>
    <w:rsid w:val="006F5E0F"/>
    <w:rsid w:val="0071103E"/>
    <w:rsid w:val="0071594C"/>
    <w:rsid w:val="00746388"/>
    <w:rsid w:val="007562EF"/>
    <w:rsid w:val="007A4BC5"/>
    <w:rsid w:val="007A539D"/>
    <w:rsid w:val="007B202A"/>
    <w:rsid w:val="007E101F"/>
    <w:rsid w:val="007F1200"/>
    <w:rsid w:val="008010DB"/>
    <w:rsid w:val="00860EA6"/>
    <w:rsid w:val="00872AAF"/>
    <w:rsid w:val="0087307A"/>
    <w:rsid w:val="008B35D1"/>
    <w:rsid w:val="008C0F51"/>
    <w:rsid w:val="008D0DD7"/>
    <w:rsid w:val="008D74CA"/>
    <w:rsid w:val="008E3E52"/>
    <w:rsid w:val="008F4B70"/>
    <w:rsid w:val="00931BF9"/>
    <w:rsid w:val="00944F82"/>
    <w:rsid w:val="00954FD3"/>
    <w:rsid w:val="00974848"/>
    <w:rsid w:val="00982619"/>
    <w:rsid w:val="009A6F48"/>
    <w:rsid w:val="009C6F62"/>
    <w:rsid w:val="009D1437"/>
    <w:rsid w:val="009F5DB2"/>
    <w:rsid w:val="00A117FF"/>
    <w:rsid w:val="00A30568"/>
    <w:rsid w:val="00A353B8"/>
    <w:rsid w:val="00A546F6"/>
    <w:rsid w:val="00A93581"/>
    <w:rsid w:val="00A96A11"/>
    <w:rsid w:val="00A96C2A"/>
    <w:rsid w:val="00AA693C"/>
    <w:rsid w:val="00AA7247"/>
    <w:rsid w:val="00AB3923"/>
    <w:rsid w:val="00AB5970"/>
    <w:rsid w:val="00AC506A"/>
    <w:rsid w:val="00AD20A9"/>
    <w:rsid w:val="00AF6556"/>
    <w:rsid w:val="00B150AA"/>
    <w:rsid w:val="00B34C35"/>
    <w:rsid w:val="00B66FC4"/>
    <w:rsid w:val="00B70B74"/>
    <w:rsid w:val="00B9279D"/>
    <w:rsid w:val="00B9732D"/>
    <w:rsid w:val="00BA1E62"/>
    <w:rsid w:val="00BD1FE4"/>
    <w:rsid w:val="00BF1B2D"/>
    <w:rsid w:val="00BF1E7B"/>
    <w:rsid w:val="00C433B3"/>
    <w:rsid w:val="00C47EDE"/>
    <w:rsid w:val="00C71948"/>
    <w:rsid w:val="00CA27CA"/>
    <w:rsid w:val="00CC2385"/>
    <w:rsid w:val="00CC523F"/>
    <w:rsid w:val="00CC705F"/>
    <w:rsid w:val="00CC750C"/>
    <w:rsid w:val="00CF306D"/>
    <w:rsid w:val="00CF4F2C"/>
    <w:rsid w:val="00CF71E0"/>
    <w:rsid w:val="00D04D16"/>
    <w:rsid w:val="00D114FF"/>
    <w:rsid w:val="00D20F21"/>
    <w:rsid w:val="00D449C4"/>
    <w:rsid w:val="00D760FF"/>
    <w:rsid w:val="00D7616D"/>
    <w:rsid w:val="00D96A93"/>
    <w:rsid w:val="00DA0415"/>
    <w:rsid w:val="00DA33EB"/>
    <w:rsid w:val="00DA778C"/>
    <w:rsid w:val="00DA7B49"/>
    <w:rsid w:val="00DC00E4"/>
    <w:rsid w:val="00DF26D4"/>
    <w:rsid w:val="00DF6118"/>
    <w:rsid w:val="00E0291F"/>
    <w:rsid w:val="00E13D31"/>
    <w:rsid w:val="00E147E6"/>
    <w:rsid w:val="00E20F9F"/>
    <w:rsid w:val="00E232F4"/>
    <w:rsid w:val="00E27E72"/>
    <w:rsid w:val="00E51B36"/>
    <w:rsid w:val="00E62A65"/>
    <w:rsid w:val="00E676EE"/>
    <w:rsid w:val="00E879F9"/>
    <w:rsid w:val="00EC3737"/>
    <w:rsid w:val="00ED7832"/>
    <w:rsid w:val="00F02EE5"/>
    <w:rsid w:val="00F16AD1"/>
    <w:rsid w:val="00F2156F"/>
    <w:rsid w:val="00F23736"/>
    <w:rsid w:val="00F515F1"/>
    <w:rsid w:val="00F752E8"/>
    <w:rsid w:val="00F81520"/>
    <w:rsid w:val="00FD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8779B-5797-45A9-B6C7-8165CD2D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53F"/>
  </w:style>
  <w:style w:type="paragraph" w:styleId="Footer">
    <w:name w:val="footer"/>
    <w:basedOn w:val="Normal"/>
    <w:link w:val="FooterChar"/>
    <w:uiPriority w:val="99"/>
    <w:unhideWhenUsed/>
    <w:rsid w:val="00564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53F"/>
  </w:style>
  <w:style w:type="paragraph" w:styleId="BalloonText">
    <w:name w:val="Balloon Text"/>
    <w:basedOn w:val="Normal"/>
    <w:link w:val="BalloonTextChar"/>
    <w:uiPriority w:val="99"/>
    <w:semiHidden/>
    <w:unhideWhenUsed/>
    <w:rsid w:val="00502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19</cp:revision>
  <cp:lastPrinted>2016-03-21T20:14:00Z</cp:lastPrinted>
  <dcterms:created xsi:type="dcterms:W3CDTF">2016-03-21T01:44:00Z</dcterms:created>
  <dcterms:modified xsi:type="dcterms:W3CDTF">2016-03-21T22:39:00Z</dcterms:modified>
</cp:coreProperties>
</file>